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60" w:rsidRDefault="00A34F60" w:rsidP="0047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A02" w:rsidRPr="00137A02" w:rsidRDefault="00137A02" w:rsidP="00137A02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</w:t>
      </w:r>
      <w:r w:rsidRPr="00137A02">
        <w:rPr>
          <w:rFonts w:ascii="Times New Roman" w:hAnsi="Times New Roman" w:cs="Times New Roman"/>
          <w:b/>
          <w:sz w:val="28"/>
        </w:rPr>
        <w:t>«УТВЕРЖДАЮ»</w:t>
      </w:r>
    </w:p>
    <w:p w:rsidR="00137A02" w:rsidRPr="00137A02" w:rsidRDefault="00137A02" w:rsidP="00137A02">
      <w:pPr>
        <w:rPr>
          <w:rFonts w:ascii="Times New Roman" w:hAnsi="Times New Roman" w:cs="Times New Roman"/>
          <w:b/>
          <w:sz w:val="28"/>
        </w:rPr>
      </w:pPr>
      <w:r w:rsidRPr="00137A02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137A02">
        <w:rPr>
          <w:rFonts w:ascii="Times New Roman" w:hAnsi="Times New Roman" w:cs="Times New Roman"/>
          <w:b/>
          <w:sz w:val="28"/>
        </w:rPr>
        <w:t>Директор МБОУ «Лицей»</w:t>
      </w:r>
    </w:p>
    <w:p w:rsidR="00137A02" w:rsidRPr="00137A02" w:rsidRDefault="00137A02" w:rsidP="00137A02">
      <w:pPr>
        <w:rPr>
          <w:rFonts w:ascii="Times New Roman" w:hAnsi="Times New Roman" w:cs="Times New Roman"/>
          <w:b/>
          <w:sz w:val="28"/>
        </w:rPr>
      </w:pPr>
      <w:r w:rsidRPr="00137A02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137A02">
        <w:rPr>
          <w:rFonts w:ascii="Times New Roman" w:hAnsi="Times New Roman" w:cs="Times New Roman"/>
          <w:b/>
          <w:sz w:val="28"/>
        </w:rPr>
        <w:t>____________</w:t>
      </w:r>
      <w:r>
        <w:rPr>
          <w:rFonts w:ascii="Times New Roman" w:hAnsi="Times New Roman" w:cs="Times New Roman"/>
          <w:b/>
          <w:sz w:val="28"/>
        </w:rPr>
        <w:t>___</w:t>
      </w:r>
      <w:r w:rsidRPr="00137A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37A02">
        <w:rPr>
          <w:rFonts w:ascii="Times New Roman" w:hAnsi="Times New Roman" w:cs="Times New Roman"/>
          <w:b/>
          <w:sz w:val="28"/>
        </w:rPr>
        <w:t>Кащеева</w:t>
      </w:r>
      <w:proofErr w:type="spellEnd"/>
      <w:r w:rsidRPr="00137A02">
        <w:rPr>
          <w:rFonts w:ascii="Times New Roman" w:hAnsi="Times New Roman" w:cs="Times New Roman"/>
          <w:b/>
          <w:sz w:val="28"/>
        </w:rPr>
        <w:t xml:space="preserve"> Т.М.</w:t>
      </w:r>
    </w:p>
    <w:p w:rsidR="00137A02" w:rsidRPr="00137A02" w:rsidRDefault="00137A02" w:rsidP="00137A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«_____»_____________2016</w:t>
      </w:r>
      <w:r w:rsidRPr="00137A02">
        <w:rPr>
          <w:rFonts w:ascii="Times New Roman" w:hAnsi="Times New Roman" w:cs="Times New Roman"/>
          <w:b/>
          <w:sz w:val="28"/>
        </w:rPr>
        <w:t xml:space="preserve"> года</w:t>
      </w:r>
    </w:p>
    <w:p w:rsidR="00A34F60" w:rsidRDefault="00A34F60" w:rsidP="00137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F60" w:rsidRDefault="00A34F60" w:rsidP="0047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D4D" w:rsidRPr="004757C4" w:rsidRDefault="00802D4D" w:rsidP="0047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b/>
          <w:sz w:val="28"/>
          <w:szCs w:val="28"/>
        </w:rPr>
        <w:t>Положение об антитеррористической комиссии</w:t>
      </w:r>
    </w:p>
    <w:p w:rsidR="004757C4" w:rsidRPr="00802D4D" w:rsidRDefault="004757C4" w:rsidP="0047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D4D" w:rsidRPr="004757C4" w:rsidRDefault="004757C4" w:rsidP="00475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7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02D4D" w:rsidRPr="004757C4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Антитеррористическая комиссия </w:t>
      </w:r>
      <w:r w:rsidRPr="004757C4">
        <w:rPr>
          <w:rFonts w:ascii="Times New Roman" w:eastAsia="Times New Roman" w:hAnsi="Times New Roman" w:cs="Times New Roman"/>
          <w:sz w:val="28"/>
          <w:szCs w:val="28"/>
        </w:rPr>
        <w:t>МБОУ «Лицей»</w:t>
      </w:r>
      <w:r w:rsidR="0013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D4D" w:rsidRPr="004757C4">
        <w:rPr>
          <w:rFonts w:ascii="Times New Roman" w:eastAsia="Times New Roman" w:hAnsi="Times New Roman" w:cs="Times New Roman"/>
          <w:sz w:val="28"/>
          <w:szCs w:val="28"/>
        </w:rPr>
        <w:t xml:space="preserve">(далее АТК), является органом, осуществляющим координацию деятельности на территории </w:t>
      </w:r>
      <w:r w:rsidRPr="004757C4">
        <w:rPr>
          <w:rFonts w:ascii="Times New Roman" w:eastAsia="Times New Roman" w:hAnsi="Times New Roman" w:cs="Times New Roman"/>
          <w:sz w:val="28"/>
          <w:szCs w:val="28"/>
        </w:rPr>
        <w:t xml:space="preserve"> лицея</w:t>
      </w:r>
    </w:p>
    <w:p w:rsid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>по профилактике терроризма, минимизации и ликвидации последствий его проявлений.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АТК, является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>директор лицея.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В состав АТК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включаются представители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лицея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, заведующие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учебными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кабинетами.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Состав АТК утверждается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директором лицея.</w:t>
      </w:r>
    </w:p>
    <w:p w:rsidR="00802D4D" w:rsidRPr="00802D4D" w:rsidRDefault="004757C4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Основными задачами АТК являются: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терроризма, а также 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>минимизации и ликвидации последствий его проявлений;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участие в реализации гос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политики в области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терроризму, а также подготовка предложени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й в АТК при Администрации  городского округа Протвино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по совершенствованию законодательства в этой области;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мониторинг на территории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экономических и иных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процессов, оказывающих влияние на ситуацию в области противодействия терроризму;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мер по профилактике терроризма, устранению причин и 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условий, способствующих его проявлению, обеспечению защищенности объектов 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802D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этих мер;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анализ эффективности</w:t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работы органов местного самоуправления по профилактике терроризма, а также минимизации и ликвидации последствий его проявлений, подготовка и принятие решений по совершенствованию этой работы;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рабочих органов, созданных для осуществления 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профилактике терроризма, минимизации и ликвидации 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>последствий его проявлений;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5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предложений для рассмотрения в Антитеррористической комиссии 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 городского округа Протвино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 террористических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 актов и уменьшению ущерба от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возможных террористических актов.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решение иных задач, предусмотренных законодательством Российской Федерации, 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 по противодействию терроризму.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>Для осуществления своих задач АТК имеет право: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принимать в пределах своей 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компетенции решения, касающиеся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координации и совершенствования деятельности 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терроризма, минимизации и ликвидации последствий его проявлений,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запрашивать и получать в установленном порядке </w:t>
      </w:r>
      <w:proofErr w:type="gramStart"/>
      <w:r w:rsidRPr="00802D4D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proofErr w:type="gramEnd"/>
    </w:p>
    <w:p w:rsidR="00A34F60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материалы и информацию от органов местного самоуправления, общественных объединений, 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>организаций (независимо от форм</w:t>
      </w:r>
      <w:proofErr w:type="gramEnd"/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>собственности) и должностных лиц;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рекомендовать сотрудникам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принимать необходимые ме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ры по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профилактике терроризма, минимизации и ликвидации последствий его проявлений;</w:t>
      </w:r>
    </w:p>
    <w:p w:rsidR="00802D4D" w:rsidRP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работе АТК города</w:t>
      </w:r>
      <w:r w:rsidRPr="00802D4D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и специалистов территориальных органов исполнительной власти и органов местного самоуправления, а также представителей организаций и общественных объединений (с их согласия);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АТК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на плановой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АТК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лицея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информирует по итогам своей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Протвино.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Заседания АТК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проводятся 1 раз в два месяца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Присутствие членов АТК на ее заседаниях обязательно. Члены АТК не вправе делегировать свои полномочия иным лицам. В случае невозможности присутствия члена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АТК на заседании, он обязан заблаговременно известить об этом председателя АТК.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Заседание АТК считается правомочным, если на нем присутствует более половины ее членов.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Члены АТК обладают равными правами при обсуждении рассматриваемых на заседании вопросов.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В зависимости от вопросов, рассматриваемых на заседании АТК, к участию в них могут привлекаться иные лица.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Решение АТК оформляется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отоколом, который подписывается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>председателем АТК.</w:t>
      </w:r>
    </w:p>
    <w:p w:rsidR="00802D4D" w:rsidRPr="00802D4D" w:rsidRDefault="00A34F60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2D4D" w:rsidRPr="00802D4D">
        <w:rPr>
          <w:rFonts w:ascii="Times New Roman" w:eastAsia="Times New Roman" w:hAnsi="Times New Roman" w:cs="Times New Roman"/>
          <w:sz w:val="28"/>
          <w:szCs w:val="28"/>
        </w:rPr>
        <w:t xml:space="preserve">Решения, принимаемые АТК в соответствии с ее компетенцией, </w:t>
      </w:r>
    </w:p>
    <w:p w:rsidR="00802D4D" w:rsidRDefault="00802D4D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4D">
        <w:rPr>
          <w:rFonts w:ascii="Times New Roman" w:eastAsia="Times New Roman" w:hAnsi="Times New Roman" w:cs="Times New Roman"/>
          <w:sz w:val="28"/>
          <w:szCs w:val="28"/>
        </w:rPr>
        <w:t>являются обязательными</w:t>
      </w:r>
      <w:r w:rsidR="00A34F60">
        <w:rPr>
          <w:rFonts w:ascii="Times New Roman" w:eastAsia="Times New Roman" w:hAnsi="Times New Roman" w:cs="Times New Roman"/>
          <w:sz w:val="28"/>
          <w:szCs w:val="28"/>
        </w:rPr>
        <w:t xml:space="preserve"> для исполнения для сотрудников лицея.</w:t>
      </w:r>
    </w:p>
    <w:p w:rsidR="00137A02" w:rsidRPr="00802D4D" w:rsidRDefault="00137A02" w:rsidP="0080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137A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4F60" w:rsidRPr="00663133" w:rsidRDefault="00A3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безопасности                               Тарасов Д.Р. </w:t>
      </w:r>
    </w:p>
    <w:sectPr w:rsidR="00A34F60" w:rsidRPr="0066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D41"/>
    <w:multiLevelType w:val="hybridMultilevel"/>
    <w:tmpl w:val="AFF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D4D"/>
    <w:rsid w:val="00137A02"/>
    <w:rsid w:val="004757C4"/>
    <w:rsid w:val="00663133"/>
    <w:rsid w:val="00802D4D"/>
    <w:rsid w:val="00A3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2016-06-27T09:01:00Z</dcterms:created>
  <dcterms:modified xsi:type="dcterms:W3CDTF">2016-06-27T09:25:00Z</dcterms:modified>
</cp:coreProperties>
</file>